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A7" w:rsidRDefault="003F61A7" w:rsidP="003F61A7">
      <w:pPr>
        <w:rPr>
          <w:rFonts w:ascii="Calibri" w:hAnsi="Calibri"/>
          <w:b/>
          <w:color w:val="002060"/>
          <w:sz w:val="20"/>
          <w:szCs w:val="20"/>
        </w:rPr>
      </w:pPr>
    </w:p>
    <w:p w:rsidR="00596899" w:rsidRDefault="00596899" w:rsidP="003F61A7">
      <w:pPr>
        <w:rPr>
          <w:rFonts w:ascii="Calibri" w:hAnsi="Calibri"/>
          <w:b/>
          <w:color w:val="002060"/>
          <w:sz w:val="20"/>
          <w:szCs w:val="20"/>
        </w:rPr>
      </w:pPr>
    </w:p>
    <w:p w:rsidR="00467461" w:rsidRDefault="00467461" w:rsidP="003F61A7">
      <w:pPr>
        <w:jc w:val="center"/>
        <w:rPr>
          <w:rFonts w:ascii="Calibri" w:hAnsi="Calibri"/>
          <w:b/>
          <w:color w:val="002060"/>
          <w:sz w:val="20"/>
          <w:szCs w:val="20"/>
        </w:rPr>
      </w:pPr>
      <w:r w:rsidRPr="00F67914">
        <w:rPr>
          <w:rFonts w:ascii="Calibri" w:hAnsi="Calibri"/>
          <w:b/>
          <w:color w:val="002060"/>
          <w:sz w:val="20"/>
          <w:szCs w:val="20"/>
        </w:rPr>
        <w:t>NOTA DE PRENSA</w:t>
      </w:r>
    </w:p>
    <w:p w:rsidR="003F61A7" w:rsidRPr="003F61A7" w:rsidRDefault="003F61A7" w:rsidP="003F61A7">
      <w:pPr>
        <w:jc w:val="center"/>
        <w:rPr>
          <w:rFonts w:ascii="Calibri" w:hAnsi="Calibri"/>
          <w:b/>
          <w:color w:val="002060"/>
          <w:sz w:val="2"/>
          <w:szCs w:val="20"/>
        </w:rPr>
      </w:pPr>
    </w:p>
    <w:p w:rsidR="00467461" w:rsidRPr="00F67914" w:rsidRDefault="00BC5873" w:rsidP="00467461">
      <w:pPr>
        <w:tabs>
          <w:tab w:val="left" w:pos="180"/>
        </w:tabs>
        <w:ind w:left="180" w:right="404"/>
        <w:jc w:val="center"/>
        <w:rPr>
          <w:rFonts w:ascii="Calibri" w:hAnsi="Calibri"/>
          <w:b/>
          <w:color w:val="002060"/>
          <w:sz w:val="48"/>
          <w:szCs w:val="48"/>
        </w:rPr>
      </w:pPr>
      <w:bookmarkStart w:id="0" w:name="_GoBack"/>
      <w:r>
        <w:rPr>
          <w:rFonts w:ascii="Calibri" w:hAnsi="Calibri"/>
          <w:b/>
          <w:color w:val="002060"/>
          <w:sz w:val="48"/>
          <w:szCs w:val="48"/>
        </w:rPr>
        <w:t xml:space="preserve">El Mi Moneda </w:t>
      </w:r>
      <w:r w:rsidR="0048042D">
        <w:rPr>
          <w:rFonts w:ascii="Calibri" w:hAnsi="Calibri"/>
          <w:b/>
          <w:color w:val="002060"/>
          <w:sz w:val="48"/>
          <w:szCs w:val="48"/>
        </w:rPr>
        <w:t xml:space="preserve">de Guillermo Caamaño </w:t>
      </w:r>
      <w:r>
        <w:rPr>
          <w:rFonts w:ascii="Calibri" w:hAnsi="Calibri"/>
          <w:b/>
          <w:color w:val="002060"/>
          <w:sz w:val="48"/>
          <w:szCs w:val="48"/>
        </w:rPr>
        <w:t xml:space="preserve">lidera el Trofeo </w:t>
      </w:r>
      <w:proofErr w:type="spellStart"/>
      <w:r>
        <w:rPr>
          <w:rFonts w:ascii="Calibri" w:hAnsi="Calibri"/>
          <w:b/>
          <w:color w:val="002060"/>
          <w:sz w:val="48"/>
          <w:szCs w:val="48"/>
        </w:rPr>
        <w:t>Vitaldent</w:t>
      </w:r>
      <w:proofErr w:type="spellEnd"/>
      <w:r>
        <w:rPr>
          <w:rFonts w:ascii="Calibri" w:hAnsi="Calibri"/>
          <w:b/>
          <w:color w:val="002060"/>
          <w:sz w:val="48"/>
          <w:szCs w:val="48"/>
        </w:rPr>
        <w:t xml:space="preserve"> J80 del Monte Real Club de Yates</w:t>
      </w:r>
    </w:p>
    <w:bookmarkEnd w:id="0"/>
    <w:p w:rsidR="00467461" w:rsidRPr="003F61A7" w:rsidRDefault="00467461" w:rsidP="00467461">
      <w:pPr>
        <w:tabs>
          <w:tab w:val="left" w:pos="180"/>
        </w:tabs>
        <w:ind w:right="404"/>
        <w:jc w:val="both"/>
        <w:rPr>
          <w:rFonts w:ascii="Calibri" w:hAnsi="Calibri"/>
          <w:b/>
          <w:color w:val="002060"/>
          <w:sz w:val="6"/>
        </w:rPr>
      </w:pPr>
    </w:p>
    <w:p w:rsidR="00836B9E" w:rsidRDefault="00467461" w:rsidP="00836B9E">
      <w:pPr>
        <w:tabs>
          <w:tab w:val="left" w:pos="180"/>
        </w:tabs>
        <w:ind w:left="180" w:right="404"/>
        <w:jc w:val="both"/>
        <w:rPr>
          <w:rFonts w:ascii="Calibri" w:hAnsi="Calibri"/>
          <w:b/>
          <w:color w:val="002060"/>
          <w:sz w:val="24"/>
        </w:rPr>
      </w:pPr>
      <w:r w:rsidRPr="0048042D">
        <w:rPr>
          <w:rFonts w:ascii="Calibri" w:hAnsi="Calibri"/>
          <w:b/>
          <w:color w:val="002060"/>
          <w:sz w:val="24"/>
        </w:rPr>
        <w:t xml:space="preserve">· </w:t>
      </w:r>
      <w:r w:rsidR="0048042D">
        <w:rPr>
          <w:rFonts w:ascii="Calibri" w:hAnsi="Calibri"/>
          <w:b/>
          <w:color w:val="002060"/>
          <w:sz w:val="24"/>
        </w:rPr>
        <w:t xml:space="preserve">El barco, en el que </w:t>
      </w:r>
      <w:r w:rsidR="00DD148D">
        <w:rPr>
          <w:rFonts w:ascii="Calibri" w:hAnsi="Calibri"/>
          <w:b/>
          <w:color w:val="002060"/>
          <w:sz w:val="24"/>
        </w:rPr>
        <w:t>navegaba</w:t>
      </w:r>
      <w:r w:rsidR="0048042D">
        <w:rPr>
          <w:rFonts w:ascii="Calibri" w:hAnsi="Calibri"/>
          <w:b/>
          <w:color w:val="002060"/>
          <w:sz w:val="24"/>
        </w:rPr>
        <w:t xml:space="preserve"> el regatista de Copa América Laureano </w:t>
      </w:r>
      <w:proofErr w:type="spellStart"/>
      <w:r w:rsidR="0048042D">
        <w:rPr>
          <w:rFonts w:ascii="Calibri" w:hAnsi="Calibri"/>
          <w:b/>
          <w:color w:val="002060"/>
          <w:sz w:val="24"/>
        </w:rPr>
        <w:t>Wizner</w:t>
      </w:r>
      <w:proofErr w:type="spellEnd"/>
      <w:r w:rsidR="0048042D">
        <w:rPr>
          <w:rFonts w:ascii="Calibri" w:hAnsi="Calibri"/>
          <w:b/>
          <w:color w:val="002060"/>
          <w:sz w:val="24"/>
        </w:rPr>
        <w:t>,</w:t>
      </w:r>
      <w:r w:rsidR="00836B9E">
        <w:rPr>
          <w:rFonts w:ascii="Calibri" w:hAnsi="Calibri"/>
          <w:b/>
          <w:color w:val="002060"/>
          <w:sz w:val="24"/>
        </w:rPr>
        <w:t xml:space="preserve"> logró colarse entre los tres primeros puestos de </w:t>
      </w:r>
      <w:r w:rsidR="00D126E7">
        <w:rPr>
          <w:rFonts w:ascii="Calibri" w:hAnsi="Calibri"/>
          <w:b/>
          <w:color w:val="002060"/>
          <w:sz w:val="24"/>
        </w:rPr>
        <w:t>todas las</w:t>
      </w:r>
      <w:r w:rsidR="00836B9E">
        <w:rPr>
          <w:rFonts w:ascii="Calibri" w:hAnsi="Calibri"/>
          <w:b/>
          <w:color w:val="002060"/>
          <w:sz w:val="24"/>
        </w:rPr>
        <w:t xml:space="preserve"> </w:t>
      </w:r>
      <w:r w:rsidR="00D126E7">
        <w:rPr>
          <w:rFonts w:ascii="Calibri" w:hAnsi="Calibri"/>
          <w:b/>
          <w:color w:val="002060"/>
          <w:sz w:val="24"/>
        </w:rPr>
        <w:t>pruebas</w:t>
      </w:r>
      <w:r w:rsidR="00836B9E">
        <w:rPr>
          <w:rFonts w:ascii="Calibri" w:hAnsi="Calibri"/>
          <w:b/>
          <w:color w:val="002060"/>
          <w:sz w:val="24"/>
        </w:rPr>
        <w:t xml:space="preserve"> disputadas </w:t>
      </w:r>
    </w:p>
    <w:p w:rsidR="00836B9E" w:rsidRPr="00836B9E" w:rsidRDefault="00836B9E" w:rsidP="00836B9E">
      <w:pPr>
        <w:tabs>
          <w:tab w:val="left" w:pos="180"/>
        </w:tabs>
        <w:ind w:left="180" w:right="404"/>
        <w:jc w:val="both"/>
        <w:rPr>
          <w:rFonts w:ascii="Calibri" w:hAnsi="Calibri"/>
          <w:b/>
          <w:color w:val="002060"/>
          <w:sz w:val="4"/>
        </w:rPr>
      </w:pPr>
    </w:p>
    <w:p w:rsidR="00467461" w:rsidRDefault="00467461" w:rsidP="00836B9E">
      <w:pPr>
        <w:tabs>
          <w:tab w:val="left" w:pos="180"/>
        </w:tabs>
        <w:ind w:left="180" w:right="404"/>
        <w:jc w:val="both"/>
        <w:rPr>
          <w:rFonts w:ascii="Calibri" w:hAnsi="Calibri"/>
          <w:b/>
          <w:color w:val="002060"/>
          <w:sz w:val="24"/>
        </w:rPr>
      </w:pPr>
      <w:r w:rsidRPr="0048042D">
        <w:rPr>
          <w:rFonts w:ascii="Calibri" w:hAnsi="Calibri"/>
          <w:b/>
          <w:color w:val="002060"/>
          <w:sz w:val="24"/>
        </w:rPr>
        <w:t xml:space="preserve">· </w:t>
      </w:r>
      <w:r w:rsidR="0048042D">
        <w:rPr>
          <w:rFonts w:ascii="Calibri" w:hAnsi="Calibri"/>
          <w:b/>
          <w:color w:val="002060"/>
          <w:sz w:val="24"/>
        </w:rPr>
        <w:t xml:space="preserve">El </w:t>
      </w:r>
      <w:r w:rsidR="00D126E7">
        <w:rPr>
          <w:rFonts w:ascii="Calibri" w:hAnsi="Calibri"/>
          <w:b/>
          <w:color w:val="002060"/>
          <w:sz w:val="24"/>
        </w:rPr>
        <w:t xml:space="preserve">Luna Nueva de Juan Luis Tuero y </w:t>
      </w:r>
      <w:proofErr w:type="gramStart"/>
      <w:r w:rsidR="00D126E7">
        <w:rPr>
          <w:rFonts w:ascii="Calibri" w:hAnsi="Calibri"/>
          <w:b/>
          <w:color w:val="002060"/>
          <w:sz w:val="24"/>
        </w:rPr>
        <w:t>el</w:t>
      </w:r>
      <w:proofErr w:type="gramEnd"/>
      <w:r w:rsidR="00D126E7">
        <w:rPr>
          <w:rFonts w:ascii="Calibri" w:hAnsi="Calibri"/>
          <w:b/>
          <w:color w:val="002060"/>
          <w:sz w:val="24"/>
        </w:rPr>
        <w:t xml:space="preserve"> Virazón de Miguel Lago se hicieron con la plata y el bronce de la jornada</w:t>
      </w:r>
    </w:p>
    <w:p w:rsidR="00836B9E" w:rsidRPr="00836B9E" w:rsidRDefault="00836B9E" w:rsidP="00836B9E">
      <w:pPr>
        <w:tabs>
          <w:tab w:val="left" w:pos="180"/>
        </w:tabs>
        <w:ind w:left="180" w:right="404"/>
        <w:jc w:val="both"/>
        <w:rPr>
          <w:rFonts w:ascii="Calibri" w:hAnsi="Calibri"/>
          <w:b/>
          <w:color w:val="002060"/>
          <w:sz w:val="4"/>
        </w:rPr>
      </w:pPr>
    </w:p>
    <w:p w:rsidR="00467461" w:rsidRPr="0048042D" w:rsidRDefault="00467461" w:rsidP="00467461">
      <w:pPr>
        <w:tabs>
          <w:tab w:val="left" w:pos="180"/>
        </w:tabs>
        <w:ind w:left="180" w:right="404"/>
        <w:jc w:val="both"/>
        <w:rPr>
          <w:rFonts w:ascii="Calibri" w:hAnsi="Calibri"/>
          <w:b/>
          <w:color w:val="002060"/>
          <w:sz w:val="24"/>
        </w:rPr>
      </w:pPr>
      <w:r w:rsidRPr="0048042D">
        <w:rPr>
          <w:rFonts w:ascii="Calibri" w:hAnsi="Calibri"/>
          <w:b/>
          <w:color w:val="002060"/>
          <w:sz w:val="24"/>
        </w:rPr>
        <w:t xml:space="preserve">· </w:t>
      </w:r>
      <w:r w:rsidR="0048042D" w:rsidRPr="0048042D">
        <w:rPr>
          <w:rFonts w:ascii="Calibri" w:hAnsi="Calibri"/>
          <w:b/>
          <w:color w:val="002060"/>
          <w:sz w:val="24"/>
        </w:rPr>
        <w:t xml:space="preserve">El Trofeo </w:t>
      </w:r>
      <w:proofErr w:type="spellStart"/>
      <w:r w:rsidR="0048042D" w:rsidRPr="0048042D">
        <w:rPr>
          <w:rFonts w:ascii="Calibri" w:hAnsi="Calibri"/>
          <w:b/>
          <w:color w:val="002060"/>
          <w:sz w:val="24"/>
        </w:rPr>
        <w:t>Vitaldent</w:t>
      </w:r>
      <w:proofErr w:type="spellEnd"/>
      <w:r w:rsidR="0048042D" w:rsidRPr="0048042D">
        <w:rPr>
          <w:rFonts w:ascii="Calibri" w:hAnsi="Calibri"/>
          <w:b/>
          <w:color w:val="002060"/>
          <w:sz w:val="24"/>
        </w:rPr>
        <w:t xml:space="preserve"> J80 continúa </w:t>
      </w:r>
      <w:r w:rsidR="0048042D">
        <w:rPr>
          <w:rFonts w:ascii="Calibri" w:hAnsi="Calibri"/>
          <w:b/>
          <w:color w:val="002060"/>
          <w:sz w:val="24"/>
        </w:rPr>
        <w:t xml:space="preserve">el </w:t>
      </w:r>
      <w:r w:rsidR="0048042D" w:rsidRPr="0048042D">
        <w:rPr>
          <w:rFonts w:ascii="Calibri" w:hAnsi="Calibri"/>
          <w:b/>
          <w:color w:val="002060"/>
          <w:sz w:val="24"/>
        </w:rPr>
        <w:t>sábado 31 de enero con la segunda de l</w:t>
      </w:r>
      <w:r w:rsidR="0048042D">
        <w:rPr>
          <w:rFonts w:ascii="Calibri" w:hAnsi="Calibri"/>
          <w:b/>
          <w:color w:val="002060"/>
          <w:sz w:val="24"/>
        </w:rPr>
        <w:t>as siete pruebas que hay programadas hasta el próximo mes de marzo</w:t>
      </w:r>
    </w:p>
    <w:p w:rsidR="00467461" w:rsidRPr="00F67914" w:rsidRDefault="00467461" w:rsidP="00467461">
      <w:pPr>
        <w:rPr>
          <w:rFonts w:ascii="Calibri" w:hAnsi="Calibri"/>
          <w:b/>
          <w:color w:val="002060"/>
        </w:rPr>
      </w:pPr>
    </w:p>
    <w:p w:rsidR="00DD148D" w:rsidRDefault="00D126E7" w:rsidP="00D126E7">
      <w:pPr>
        <w:spacing w:line="360" w:lineRule="auto"/>
        <w:jc w:val="both"/>
        <w:rPr>
          <w:rFonts w:ascii="Calibri" w:hAnsi="Calibri"/>
          <w:color w:val="002060"/>
        </w:rPr>
      </w:pPr>
      <w:proofErr w:type="spellStart"/>
      <w:r>
        <w:rPr>
          <w:rFonts w:ascii="Calibri" w:hAnsi="Calibri"/>
          <w:b/>
          <w:color w:val="002060"/>
        </w:rPr>
        <w:t>Baiona</w:t>
      </w:r>
      <w:proofErr w:type="spellEnd"/>
      <w:r>
        <w:rPr>
          <w:rFonts w:ascii="Calibri" w:hAnsi="Calibri"/>
          <w:b/>
          <w:color w:val="002060"/>
        </w:rPr>
        <w:t>, 17</w:t>
      </w:r>
      <w:r w:rsidR="00467461" w:rsidRPr="00F67914">
        <w:rPr>
          <w:rFonts w:ascii="Calibri" w:hAnsi="Calibri"/>
          <w:b/>
          <w:color w:val="002060"/>
        </w:rPr>
        <w:t xml:space="preserve"> de </w:t>
      </w:r>
      <w:r>
        <w:rPr>
          <w:rFonts w:ascii="Calibri" w:hAnsi="Calibri"/>
          <w:b/>
          <w:color w:val="002060"/>
        </w:rPr>
        <w:t>Enero</w:t>
      </w:r>
      <w:r w:rsidR="00467461" w:rsidRPr="00F67914">
        <w:rPr>
          <w:rFonts w:ascii="Calibri" w:hAnsi="Calibri"/>
          <w:b/>
          <w:color w:val="002060"/>
        </w:rPr>
        <w:t xml:space="preserve"> de </w:t>
      </w:r>
      <w:proofErr w:type="gramStart"/>
      <w:r w:rsidR="00467461" w:rsidRPr="00F67914">
        <w:rPr>
          <w:rFonts w:ascii="Calibri" w:hAnsi="Calibri"/>
          <w:b/>
          <w:color w:val="002060"/>
        </w:rPr>
        <w:t>2015 .</w:t>
      </w:r>
      <w:proofErr w:type="gramEnd"/>
      <w:r w:rsidR="00467461" w:rsidRPr="00F67914">
        <w:rPr>
          <w:rFonts w:ascii="Calibri" w:hAnsi="Calibri"/>
          <w:b/>
          <w:color w:val="002060"/>
        </w:rPr>
        <w:t>-</w:t>
      </w:r>
      <w:r w:rsidR="00467461" w:rsidRPr="00F67914">
        <w:rPr>
          <w:rFonts w:ascii="Calibri" w:hAnsi="Calibri"/>
          <w:color w:val="002060"/>
        </w:rPr>
        <w:t xml:space="preserve"> </w:t>
      </w:r>
      <w:r w:rsidR="00DD148D">
        <w:rPr>
          <w:rFonts w:ascii="Calibri" w:hAnsi="Calibri"/>
          <w:color w:val="002060"/>
        </w:rPr>
        <w:t>El Mi M</w:t>
      </w:r>
      <w:r>
        <w:rPr>
          <w:rFonts w:ascii="Calibri" w:hAnsi="Calibri"/>
          <w:color w:val="002060"/>
        </w:rPr>
        <w:t xml:space="preserve">oneda de Guillermo Caamaño lidera el Trofeo </w:t>
      </w:r>
      <w:proofErr w:type="spellStart"/>
      <w:r>
        <w:rPr>
          <w:rFonts w:ascii="Calibri" w:hAnsi="Calibri"/>
          <w:color w:val="002060"/>
        </w:rPr>
        <w:t>Vitaldent</w:t>
      </w:r>
      <w:proofErr w:type="spellEnd"/>
      <w:r>
        <w:rPr>
          <w:rFonts w:ascii="Calibri" w:hAnsi="Calibri"/>
          <w:color w:val="002060"/>
        </w:rPr>
        <w:t xml:space="preserve"> J80 del Monte Real Club de Yates</w:t>
      </w:r>
      <w:r w:rsidR="003F61A7">
        <w:rPr>
          <w:rFonts w:ascii="Calibri" w:hAnsi="Calibri"/>
          <w:color w:val="002060"/>
        </w:rPr>
        <w:t xml:space="preserve"> después de imponerse en la primera jornada de pruebas celebrada esta tarde en la bahía de </w:t>
      </w:r>
      <w:proofErr w:type="spellStart"/>
      <w:r w:rsidR="003F61A7">
        <w:rPr>
          <w:rFonts w:ascii="Calibri" w:hAnsi="Calibri"/>
          <w:color w:val="002060"/>
        </w:rPr>
        <w:t>Baiona</w:t>
      </w:r>
      <w:proofErr w:type="spellEnd"/>
      <w:r w:rsidR="003F61A7">
        <w:rPr>
          <w:rFonts w:ascii="Calibri" w:hAnsi="Calibri"/>
          <w:color w:val="002060"/>
        </w:rPr>
        <w:t xml:space="preserve">. </w:t>
      </w:r>
      <w:r w:rsidR="00DD148D">
        <w:rPr>
          <w:rFonts w:ascii="Calibri" w:hAnsi="Calibri"/>
          <w:color w:val="002060"/>
        </w:rPr>
        <w:t>El barco, en el que navegaba</w:t>
      </w:r>
      <w:r>
        <w:rPr>
          <w:rFonts w:ascii="Calibri" w:hAnsi="Calibri"/>
          <w:color w:val="002060"/>
        </w:rPr>
        <w:t xml:space="preserve"> el regatista de Copa América Laureano </w:t>
      </w:r>
      <w:proofErr w:type="spellStart"/>
      <w:r>
        <w:rPr>
          <w:rFonts w:ascii="Calibri" w:hAnsi="Calibri"/>
          <w:color w:val="002060"/>
        </w:rPr>
        <w:t>Wizner</w:t>
      </w:r>
      <w:proofErr w:type="spellEnd"/>
      <w:r>
        <w:rPr>
          <w:rFonts w:ascii="Calibri" w:hAnsi="Calibri"/>
          <w:color w:val="002060"/>
        </w:rPr>
        <w:t xml:space="preserve">, </w:t>
      </w:r>
      <w:r w:rsidR="00DD148D">
        <w:rPr>
          <w:rFonts w:ascii="Calibri" w:hAnsi="Calibri"/>
          <w:color w:val="002060"/>
        </w:rPr>
        <w:t>se alzó con la victoria después de conseguir un primer puesto y dos segundos en las tres mangas disputadas hoy.</w:t>
      </w:r>
    </w:p>
    <w:p w:rsidR="00596899" w:rsidRDefault="00DD148D" w:rsidP="00D126E7">
      <w:pPr>
        <w:spacing w:line="360" w:lineRule="auto"/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Con lluvia, mar de fondo, bastante ola y un viento de 17 nudos, las tripulaciones salieron al agua dispuestas a darlo todo por la victoria. Junto al Mi Moneda de Guillermo Caamaño, fueron protagonistas de la jornada el Luna Nueva de Juan Luis Tuero y </w:t>
      </w:r>
      <w:proofErr w:type="gramStart"/>
      <w:r>
        <w:rPr>
          <w:rFonts w:ascii="Calibri" w:hAnsi="Calibri"/>
          <w:color w:val="002060"/>
        </w:rPr>
        <w:t>el</w:t>
      </w:r>
      <w:proofErr w:type="gramEnd"/>
      <w:r>
        <w:rPr>
          <w:rFonts w:ascii="Calibri" w:hAnsi="Calibri"/>
          <w:color w:val="002060"/>
        </w:rPr>
        <w:t xml:space="preserve"> Virazón de Miguel Lago, </w:t>
      </w:r>
      <w:r w:rsidR="00596899">
        <w:rPr>
          <w:rFonts w:ascii="Calibri" w:hAnsi="Calibri"/>
          <w:color w:val="002060"/>
        </w:rPr>
        <w:t xml:space="preserve">que consiguieron colarse en el podio provisional del trofeo, en segunda y tercera posición respectivamente. </w:t>
      </w:r>
      <w:r>
        <w:rPr>
          <w:rFonts w:ascii="Calibri" w:hAnsi="Calibri"/>
          <w:color w:val="002060"/>
        </w:rPr>
        <w:t xml:space="preserve">El </w:t>
      </w:r>
      <w:proofErr w:type="spellStart"/>
      <w:r>
        <w:rPr>
          <w:rFonts w:ascii="Calibri" w:hAnsi="Calibri"/>
          <w:color w:val="002060"/>
        </w:rPr>
        <w:t>Namasté</w:t>
      </w:r>
      <w:proofErr w:type="spellEnd"/>
      <w:r>
        <w:rPr>
          <w:rFonts w:ascii="Calibri" w:hAnsi="Calibri"/>
          <w:color w:val="002060"/>
        </w:rPr>
        <w:t xml:space="preserve"> de Luis de Mira y el Nortada, patroneado por Javier Rey, </w:t>
      </w:r>
      <w:proofErr w:type="gramStart"/>
      <w:r>
        <w:rPr>
          <w:rFonts w:ascii="Calibri" w:hAnsi="Calibri"/>
          <w:color w:val="002060"/>
        </w:rPr>
        <w:t>completan</w:t>
      </w:r>
      <w:proofErr w:type="gramEnd"/>
      <w:r>
        <w:rPr>
          <w:rFonts w:ascii="Calibri" w:hAnsi="Calibri"/>
          <w:color w:val="002060"/>
        </w:rPr>
        <w:t xml:space="preserve"> la clasificación.</w:t>
      </w:r>
    </w:p>
    <w:p w:rsidR="00596899" w:rsidRDefault="00596899" w:rsidP="00D126E7">
      <w:pPr>
        <w:spacing w:line="360" w:lineRule="auto"/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El Trofeo </w:t>
      </w:r>
      <w:proofErr w:type="spellStart"/>
      <w:r>
        <w:rPr>
          <w:rFonts w:ascii="Calibri" w:hAnsi="Calibri"/>
          <w:color w:val="002060"/>
        </w:rPr>
        <w:t>Vitaldent</w:t>
      </w:r>
      <w:proofErr w:type="spellEnd"/>
      <w:r>
        <w:rPr>
          <w:rFonts w:ascii="Calibri" w:hAnsi="Calibri"/>
          <w:color w:val="002060"/>
        </w:rPr>
        <w:t xml:space="preserve"> J80 del Monte Real Club de Yates continúa el próximo 31 de enero con la segunda de las siete jornadas previstas, que se disputarán hasta el próximo mes de marzo.</w:t>
      </w:r>
    </w:p>
    <w:p w:rsidR="00B57638" w:rsidRPr="00467461" w:rsidRDefault="00B57638" w:rsidP="00467461"/>
    <w:sectPr w:rsidR="00B57638" w:rsidRPr="004674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F9" w:rsidRDefault="00E06CF9" w:rsidP="009B38E7">
      <w:pPr>
        <w:spacing w:after="0" w:line="240" w:lineRule="auto"/>
      </w:pPr>
      <w:r>
        <w:separator/>
      </w:r>
    </w:p>
  </w:endnote>
  <w:endnote w:type="continuationSeparator" w:id="0">
    <w:p w:rsidR="00E06CF9" w:rsidRDefault="00E06CF9" w:rsidP="009B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7" w:rsidRPr="00BF3286" w:rsidRDefault="009B38E7" w:rsidP="009B38E7">
    <w:pPr>
      <w:pStyle w:val="Piedepgina"/>
      <w:jc w:val="center"/>
      <w:rPr>
        <w:rFonts w:ascii="Calibri" w:hAnsi="Calibri"/>
        <w:color w:val="D21E00"/>
        <w:sz w:val="18"/>
        <w:szCs w:val="18"/>
      </w:rPr>
    </w:pPr>
    <w:r w:rsidRPr="00BF3286">
      <w:rPr>
        <w:rFonts w:ascii="Calibri" w:hAnsi="Calibri"/>
        <w:color w:val="D21E00"/>
        <w:sz w:val="18"/>
        <w:szCs w:val="18"/>
      </w:rPr>
      <w:t>Departamento de Comunicación · Monte Real Club de Yates de Bayona (MRCYB)</w:t>
    </w:r>
  </w:p>
  <w:p w:rsidR="009B38E7" w:rsidRPr="009B38E7" w:rsidRDefault="009B38E7" w:rsidP="009B38E7">
    <w:pPr>
      <w:pStyle w:val="Piedepgina"/>
      <w:jc w:val="center"/>
      <w:rPr>
        <w:rFonts w:ascii="Calibri" w:hAnsi="Calibri"/>
        <w:color w:val="D21E00"/>
        <w:sz w:val="18"/>
        <w:szCs w:val="18"/>
      </w:rPr>
    </w:pPr>
    <w:r w:rsidRPr="00BF3286">
      <w:rPr>
        <w:rFonts w:ascii="Calibri" w:hAnsi="Calibri"/>
        <w:color w:val="D21E00"/>
        <w:sz w:val="18"/>
        <w:szCs w:val="18"/>
      </w:rPr>
      <w:t xml:space="preserve">Responsable: Rosana Calvo · </w:t>
    </w:r>
    <w:hyperlink r:id="rId1" w:history="1">
      <w:r w:rsidRPr="00BF3286">
        <w:rPr>
          <w:rStyle w:val="Hipervnculo"/>
          <w:rFonts w:ascii="Calibri" w:hAnsi="Calibri"/>
          <w:color w:val="D21E00"/>
          <w:sz w:val="18"/>
          <w:szCs w:val="18"/>
        </w:rPr>
        <w:t>prensa@mrcyb.com</w:t>
      </w:r>
    </w:hyperlink>
    <w:r w:rsidRPr="00BF3286">
      <w:rPr>
        <w:rFonts w:ascii="Calibri" w:hAnsi="Calibri"/>
        <w:color w:val="D21E00"/>
        <w:sz w:val="18"/>
        <w:szCs w:val="18"/>
      </w:rPr>
      <w:t xml:space="preserve"> · (+34) 626.523.977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F9" w:rsidRDefault="00E06CF9" w:rsidP="009B38E7">
      <w:pPr>
        <w:spacing w:after="0" w:line="240" w:lineRule="auto"/>
      </w:pPr>
      <w:r>
        <w:separator/>
      </w:r>
    </w:p>
  </w:footnote>
  <w:footnote w:type="continuationSeparator" w:id="0">
    <w:p w:rsidR="00E06CF9" w:rsidRDefault="00E06CF9" w:rsidP="009B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E7" w:rsidRDefault="009B38E7" w:rsidP="00750114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702259" cy="718859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_MRCY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88" cy="75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114">
      <w:t xml:space="preserve">                                                                   </w:t>
    </w:r>
    <w:r w:rsidR="00750114">
      <w:rPr>
        <w:noProof/>
        <w:lang w:eastAsia="es-ES"/>
      </w:rPr>
      <w:drawing>
        <wp:inline distT="0" distB="0" distL="0" distR="0">
          <wp:extent cx="2562225" cy="4606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taldent transparente MRCY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087" cy="48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8E7" w:rsidRDefault="009B3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0176"/>
    <w:multiLevelType w:val="multilevel"/>
    <w:tmpl w:val="623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705AF"/>
    <w:multiLevelType w:val="multilevel"/>
    <w:tmpl w:val="76B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062A1"/>
    <w:multiLevelType w:val="multilevel"/>
    <w:tmpl w:val="ECE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9061F"/>
    <w:multiLevelType w:val="multilevel"/>
    <w:tmpl w:val="13D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60F53"/>
    <w:multiLevelType w:val="multilevel"/>
    <w:tmpl w:val="4BE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656AEA"/>
    <w:multiLevelType w:val="multilevel"/>
    <w:tmpl w:val="B50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B3F8F"/>
    <w:multiLevelType w:val="multilevel"/>
    <w:tmpl w:val="390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7"/>
    <w:rsid w:val="0001726C"/>
    <w:rsid w:val="000663EA"/>
    <w:rsid w:val="00132261"/>
    <w:rsid w:val="001472EE"/>
    <w:rsid w:val="00200327"/>
    <w:rsid w:val="00214058"/>
    <w:rsid w:val="00275E0C"/>
    <w:rsid w:val="003F61A7"/>
    <w:rsid w:val="00467461"/>
    <w:rsid w:val="0048042D"/>
    <w:rsid w:val="005555DE"/>
    <w:rsid w:val="005753F7"/>
    <w:rsid w:val="00596899"/>
    <w:rsid w:val="00596E80"/>
    <w:rsid w:val="005E58D1"/>
    <w:rsid w:val="00703FAD"/>
    <w:rsid w:val="00750114"/>
    <w:rsid w:val="00753C3C"/>
    <w:rsid w:val="00836B9E"/>
    <w:rsid w:val="0096513D"/>
    <w:rsid w:val="009B38E7"/>
    <w:rsid w:val="00A21A59"/>
    <w:rsid w:val="00A31629"/>
    <w:rsid w:val="00A51AEA"/>
    <w:rsid w:val="00A94D25"/>
    <w:rsid w:val="00B07136"/>
    <w:rsid w:val="00B53DBB"/>
    <w:rsid w:val="00B57638"/>
    <w:rsid w:val="00BC5873"/>
    <w:rsid w:val="00C50131"/>
    <w:rsid w:val="00CE0195"/>
    <w:rsid w:val="00D126E7"/>
    <w:rsid w:val="00D41D3B"/>
    <w:rsid w:val="00DD148D"/>
    <w:rsid w:val="00E06CF9"/>
    <w:rsid w:val="00E94671"/>
    <w:rsid w:val="00F3709D"/>
    <w:rsid w:val="00FC595A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B890D-6E65-42D4-ABAE-185B542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1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0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0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0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5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8E7"/>
  </w:style>
  <w:style w:type="paragraph" w:styleId="Piedepgina">
    <w:name w:val="footer"/>
    <w:basedOn w:val="Normal"/>
    <w:link w:val="PiedepginaCar"/>
    <w:unhideWhenUsed/>
    <w:rsid w:val="009B3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38E7"/>
  </w:style>
  <w:style w:type="character" w:styleId="Hipervnculo">
    <w:name w:val="Hyperlink"/>
    <w:rsid w:val="009B38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C5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A5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utorsup">
    <w:name w:val="autor_sup"/>
    <w:basedOn w:val="Fuentedeprrafopredeter"/>
    <w:rsid w:val="00A21A59"/>
  </w:style>
  <w:style w:type="character" w:customStyle="1" w:styleId="apple-converted-space">
    <w:name w:val="apple-converted-space"/>
    <w:basedOn w:val="Fuentedeprrafopredeter"/>
    <w:rsid w:val="00A21A59"/>
  </w:style>
  <w:style w:type="character" w:customStyle="1" w:styleId="fechahora">
    <w:name w:val="fecha_hora"/>
    <w:basedOn w:val="Fuentedeprrafopredeter"/>
    <w:rsid w:val="00A21A59"/>
  </w:style>
  <w:style w:type="paragraph" w:styleId="NormalWeb">
    <w:name w:val="Normal (Web)"/>
    <w:basedOn w:val="Normal"/>
    <w:uiPriority w:val="99"/>
    <w:unhideWhenUsed/>
    <w:rsid w:val="00A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01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01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temdatecreated">
    <w:name w:val="itemdatecreated"/>
    <w:basedOn w:val="Fuentedeprrafopredeter"/>
    <w:rsid w:val="00750114"/>
  </w:style>
  <w:style w:type="character" w:customStyle="1" w:styleId="itemauthor">
    <w:name w:val="itemauthor"/>
    <w:basedOn w:val="Fuentedeprrafopredeter"/>
    <w:rsid w:val="00750114"/>
  </w:style>
  <w:style w:type="character" w:customStyle="1" w:styleId="itemtextresizertitle">
    <w:name w:val="itemtextresizertitle"/>
    <w:basedOn w:val="Fuentedeprrafopredeter"/>
    <w:rsid w:val="00750114"/>
  </w:style>
  <w:style w:type="character" w:customStyle="1" w:styleId="itemimage">
    <w:name w:val="itemimage"/>
    <w:basedOn w:val="Fuentedeprrafopredeter"/>
    <w:rsid w:val="00750114"/>
  </w:style>
  <w:style w:type="character" w:customStyle="1" w:styleId="itemimagecaption">
    <w:name w:val="itemimagecaption"/>
    <w:basedOn w:val="Fuentedeprrafopredeter"/>
    <w:rsid w:val="00750114"/>
  </w:style>
  <w:style w:type="character" w:customStyle="1" w:styleId="author">
    <w:name w:val="author"/>
    <w:basedOn w:val="Fuentedeprrafopredeter"/>
    <w:rsid w:val="0096513D"/>
  </w:style>
  <w:style w:type="character" w:customStyle="1" w:styleId="in-widget">
    <w:name w:val="in-widget"/>
    <w:basedOn w:val="Fuentedeprrafopredeter"/>
    <w:rsid w:val="0096513D"/>
  </w:style>
  <w:style w:type="character" w:customStyle="1" w:styleId="Ttulo3Car">
    <w:name w:val="Título 3 Car"/>
    <w:basedOn w:val="Fuentedeprrafopredeter"/>
    <w:link w:val="Ttulo3"/>
    <w:uiPriority w:val="9"/>
    <w:semiHidden/>
    <w:rsid w:val="00200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liasautor">
    <w:name w:val="alias_autor"/>
    <w:basedOn w:val="Fuentedeprrafopredeter"/>
    <w:rsid w:val="00200327"/>
  </w:style>
  <w:style w:type="character" w:customStyle="1" w:styleId="itemdatemodified">
    <w:name w:val="itemdatemodified"/>
    <w:basedOn w:val="Fuentedeprrafopredeter"/>
    <w:rsid w:val="00200327"/>
  </w:style>
  <w:style w:type="paragraph" w:customStyle="1" w:styleId="tited">
    <w:name w:val="tit_ed"/>
    <w:basedOn w:val="Normal"/>
    <w:rsid w:val="0020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emimagecredits">
    <w:name w:val="itemimagecredits"/>
    <w:basedOn w:val="Fuentedeprrafopredeter"/>
    <w:rsid w:val="005555DE"/>
  </w:style>
  <w:style w:type="paragraph" w:styleId="DireccinHTML">
    <w:name w:val="HTML Address"/>
    <w:basedOn w:val="Normal"/>
    <w:link w:val="DireccinHTMLCar"/>
    <w:uiPriority w:val="99"/>
    <w:semiHidden/>
    <w:unhideWhenUsed/>
    <w:rsid w:val="005555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555D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55DE"/>
    <w:rPr>
      <w:b/>
      <w:bCs/>
    </w:rPr>
  </w:style>
  <w:style w:type="paragraph" w:customStyle="1" w:styleId="Fecha1">
    <w:name w:val="Fecha1"/>
    <w:basedOn w:val="Normal"/>
    <w:rsid w:val="00A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ons">
    <w:name w:val="actions"/>
    <w:basedOn w:val="Normal"/>
    <w:rsid w:val="00A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heauthor">
    <w:name w:val="theauthor"/>
    <w:basedOn w:val="Fuentedeprrafopredeter"/>
    <w:rsid w:val="00703FAD"/>
  </w:style>
  <w:style w:type="character" w:customStyle="1" w:styleId="thetime">
    <w:name w:val="thetime"/>
    <w:basedOn w:val="Fuentedeprrafopredeter"/>
    <w:rsid w:val="00703FAD"/>
  </w:style>
  <w:style w:type="character" w:customStyle="1" w:styleId="thecategory">
    <w:name w:val="thecategory"/>
    <w:basedOn w:val="Fuentedeprrafopredeter"/>
    <w:rsid w:val="00703FAD"/>
  </w:style>
  <w:style w:type="character" w:customStyle="1" w:styleId="thecomment">
    <w:name w:val="thecomment"/>
    <w:basedOn w:val="Fuentedeprrafopredeter"/>
    <w:rsid w:val="00703FAD"/>
  </w:style>
  <w:style w:type="character" w:customStyle="1" w:styleId="Ttulo5Car">
    <w:name w:val="Título 5 Car"/>
    <w:basedOn w:val="Fuentedeprrafopredeter"/>
    <w:link w:val="Ttulo5"/>
    <w:uiPriority w:val="9"/>
    <w:semiHidden/>
    <w:rsid w:val="005753F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ost-meta">
    <w:name w:val="post-meta"/>
    <w:basedOn w:val="Normal"/>
    <w:rsid w:val="000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663EA"/>
    <w:rPr>
      <w:i/>
      <w:iCs/>
    </w:rPr>
  </w:style>
  <w:style w:type="character" w:customStyle="1" w:styleId="antetitulocategoria">
    <w:name w:val="antetitulo_categoria"/>
    <w:basedOn w:val="Fuentedeprrafopredeter"/>
    <w:rsid w:val="00CE0195"/>
  </w:style>
  <w:style w:type="character" w:customStyle="1" w:styleId="antetitulo">
    <w:name w:val="antetitulo"/>
    <w:basedOn w:val="Fuentedeprrafopredeter"/>
    <w:rsid w:val="00CE0195"/>
  </w:style>
  <w:style w:type="character" w:customStyle="1" w:styleId="fwsanitized">
    <w:name w:val="fw_sanitized"/>
    <w:basedOn w:val="Fuentedeprrafopredeter"/>
    <w:rsid w:val="0075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097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6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7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44">
          <w:marLeft w:val="0"/>
          <w:marRight w:val="0"/>
          <w:marTop w:val="75"/>
          <w:marBottom w:val="150"/>
          <w:divBdr>
            <w:top w:val="single" w:sz="6" w:space="2" w:color="EFEFEF"/>
            <w:left w:val="none" w:sz="0" w:space="0" w:color="auto"/>
            <w:bottom w:val="single" w:sz="6" w:space="2" w:color="EFEFEF"/>
            <w:right w:val="none" w:sz="0" w:space="0" w:color="auto"/>
          </w:divBdr>
          <w:divsChild>
            <w:div w:id="5950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557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5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7907">
          <w:marLeft w:val="0"/>
          <w:marRight w:val="0"/>
          <w:marTop w:val="150"/>
          <w:marBottom w:val="30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  <w:divsChild>
            <w:div w:id="742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8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1330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634">
          <w:marLeft w:val="0"/>
          <w:marRight w:val="0"/>
          <w:marTop w:val="0"/>
          <w:marBottom w:val="150"/>
          <w:divBdr>
            <w:top w:val="single" w:sz="2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801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5">
          <w:marLeft w:val="2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347">
              <w:marLeft w:val="0"/>
              <w:marRight w:val="0"/>
              <w:marTop w:val="0"/>
              <w:marBottom w:val="0"/>
              <w:divBdr>
                <w:top w:val="single" w:sz="6" w:space="2" w:color="EFEADD"/>
                <w:left w:val="single" w:sz="6" w:space="2" w:color="EFEADD"/>
                <w:bottom w:val="single" w:sz="6" w:space="2" w:color="BFBAAB"/>
                <w:right w:val="single" w:sz="6" w:space="2" w:color="BFBAAB"/>
              </w:divBdr>
            </w:div>
          </w:divsChild>
        </w:div>
      </w:divsChild>
    </w:div>
    <w:div w:id="1912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654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83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9867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53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  <w:divsChild>
                        <w:div w:id="16767670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30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27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15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  <w:divsChild>
                        <w:div w:id="1601246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590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  <w:divsChild>
                        <w:div w:id="732971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2501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4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03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  <w:div w:id="2102556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4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9D9D9"/>
                        <w:right w:val="none" w:sz="0" w:space="0" w:color="auto"/>
                      </w:divBdr>
                    </w:div>
                    <w:div w:id="4160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9D9D9"/>
                        <w:right w:val="none" w:sz="0" w:space="0" w:color="auto"/>
                      </w:divBdr>
                    </w:div>
                    <w:div w:id="635262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185">
          <w:marLeft w:val="75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3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mrcy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2</cp:revision>
  <dcterms:created xsi:type="dcterms:W3CDTF">2015-01-17T17:52:00Z</dcterms:created>
  <dcterms:modified xsi:type="dcterms:W3CDTF">2015-01-17T17:52:00Z</dcterms:modified>
</cp:coreProperties>
</file>